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DE" w:rsidRDefault="004A53B0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  <w:r>
        <w:rPr>
          <w:noProof/>
        </w:rPr>
        <w:drawing>
          <wp:inline distT="0" distB="0" distL="0" distR="0" wp14:anchorId="53675EBF" wp14:editId="3FAA9A95">
            <wp:extent cx="5760720" cy="7378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EE606F" w:rsidRDefault="00EE606F" w:rsidP="00EE606F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C20D65">
        <w:rPr>
          <w:b/>
          <w:color w:val="00B050"/>
        </w:rPr>
        <w:t>4</w:t>
      </w:r>
      <w:r w:rsidRPr="008023AE">
        <w:rPr>
          <w:b/>
        </w:rPr>
        <w:br/>
        <w:t xml:space="preserve">do </w:t>
      </w:r>
      <w:r w:rsidR="005D20CF">
        <w:rPr>
          <w:b/>
        </w:rPr>
        <w:t>U</w:t>
      </w:r>
      <w:r w:rsidRPr="008023AE">
        <w:rPr>
          <w:b/>
        </w:rPr>
        <w:t xml:space="preserve">mowy nr </w:t>
      </w:r>
      <w:r w:rsidR="00DD234A">
        <w:rPr>
          <w:b/>
        </w:rPr>
        <w:t>ZP-293/10/2025</w:t>
      </w:r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 xml:space="preserve">Nr sprawy: </w:t>
      </w:r>
      <w:r w:rsidR="00DD234A">
        <w:rPr>
          <w:rFonts w:ascii="Calibri" w:eastAsia="Calibri" w:hAnsi="Calibri" w:cs="Times New Roman"/>
          <w:b/>
          <w:lang w:eastAsia="pl-PL"/>
        </w:rPr>
        <w:t>ZP- 293/10/2025</w:t>
      </w:r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>
        <w:rPr>
          <w:rFonts w:ascii="Calibri" w:eastAsia="Calibri" w:hAnsi="Calibri" w:cs="Times New Roman"/>
          <w:b/>
          <w:lang w:eastAsia="pl-PL"/>
        </w:rPr>
        <w:t>Standardy dokumentacji powykonawczej</w:t>
      </w:r>
    </w:p>
    <w:p w:rsidR="004A53B0" w:rsidRPr="00DD234A" w:rsidRDefault="004A53B0" w:rsidP="004A53B0">
      <w:pPr>
        <w:spacing w:after="0" w:line="276" w:lineRule="auto"/>
        <w:rPr>
          <w:rFonts w:ascii="Calibri" w:eastAsia="Calibri" w:hAnsi="Calibri" w:cs="Times New Roman"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>Postępowanie</w:t>
      </w:r>
      <w:r>
        <w:rPr>
          <w:rFonts w:ascii="Calibri" w:eastAsia="Calibri" w:hAnsi="Calibri" w:cs="Times New Roman"/>
          <w:b/>
          <w:lang w:eastAsia="pl-PL"/>
        </w:rPr>
        <w:t>:</w:t>
      </w:r>
      <w:r w:rsidRPr="00E0656A">
        <w:rPr>
          <w:rFonts w:ascii="Calibri" w:eastAsia="Calibri" w:hAnsi="Calibri" w:cs="Times New Roman"/>
          <w:b/>
          <w:lang w:eastAsia="pl-PL"/>
        </w:rPr>
        <w:t xml:space="preserve"> </w:t>
      </w:r>
      <w:r w:rsidR="00DD234A" w:rsidRPr="00DD234A">
        <w:rPr>
          <w:rFonts w:ascii="Calibri" w:eastAsia="Calibri" w:hAnsi="Calibri" w:cs="Times New Roman"/>
          <w:lang w:eastAsia="pl-PL"/>
        </w:rPr>
        <w:t xml:space="preserve">Dostawa i montaż dwóch szklanych świetlików dachowych wraz z niezbędnymi projektami w budynku IIWC PAN przy ul. </w:t>
      </w:r>
      <w:proofErr w:type="spellStart"/>
      <w:r w:rsidR="00DD234A" w:rsidRPr="00DD234A">
        <w:rPr>
          <w:rFonts w:ascii="Calibri" w:eastAsia="Calibri" w:hAnsi="Calibri" w:cs="Times New Roman"/>
          <w:lang w:eastAsia="pl-PL"/>
        </w:rPr>
        <w:t>Strużańskiej</w:t>
      </w:r>
      <w:proofErr w:type="spellEnd"/>
      <w:r w:rsidR="00DD234A" w:rsidRPr="00DD234A">
        <w:rPr>
          <w:rFonts w:ascii="Calibri" w:eastAsia="Calibri" w:hAnsi="Calibri" w:cs="Times New Roman"/>
          <w:lang w:eastAsia="pl-PL"/>
        </w:rPr>
        <w:t xml:space="preserve"> 8 w Stanisławowie Pierwszym.</w:t>
      </w: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BA0BDE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BA0BDE" w:rsidRDefault="00BA0BDE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4599"/>
        <w:gridCol w:w="621"/>
        <w:gridCol w:w="1694"/>
        <w:gridCol w:w="1688"/>
      </w:tblGrid>
      <w:tr w:rsidR="00DC55BD" w:rsidTr="005D20CF">
        <w:tc>
          <w:tcPr>
            <w:tcW w:w="460" w:type="dxa"/>
          </w:tcPr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l.p.</w:t>
            </w:r>
          </w:p>
        </w:tc>
        <w:tc>
          <w:tcPr>
            <w:tcW w:w="4599" w:type="dxa"/>
          </w:tcPr>
          <w:p w:rsidR="00DC55BD" w:rsidRP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Pozycja składowa Dokumentacji odbiorowej</w:t>
            </w:r>
          </w:p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i powykonawczej</w:t>
            </w:r>
          </w:p>
        </w:tc>
        <w:tc>
          <w:tcPr>
            <w:tcW w:w="621" w:type="dxa"/>
          </w:tcPr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Liczba egz.</w:t>
            </w:r>
          </w:p>
        </w:tc>
        <w:tc>
          <w:tcPr>
            <w:tcW w:w="1694" w:type="dxa"/>
          </w:tcPr>
          <w:p w:rsidR="00DC55BD" w:rsidRDefault="0018042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18042D">
              <w:rPr>
                <w:rFonts w:ascii="CIDFont+F3" w:hAnsi="CIDFont+F3" w:cs="CIDFont+F3"/>
                <w:sz w:val="16"/>
                <w:szCs w:val="16"/>
              </w:rPr>
              <w:t>Forma</w:t>
            </w:r>
          </w:p>
        </w:tc>
        <w:tc>
          <w:tcPr>
            <w:tcW w:w="1688" w:type="dxa"/>
          </w:tcPr>
          <w:p w:rsidR="00DC55BD" w:rsidRDefault="0018042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Uwagi</w:t>
            </w:r>
          </w:p>
        </w:tc>
      </w:tr>
      <w:tr w:rsidR="006C4712" w:rsidRPr="00DD234A" w:rsidTr="005D20CF">
        <w:tc>
          <w:tcPr>
            <w:tcW w:w="460" w:type="dxa"/>
          </w:tcPr>
          <w:p w:rsidR="006C4712" w:rsidRPr="006C4712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I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6C4712" w:rsidRPr="006C4712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6C4712">
              <w:rPr>
                <w:rFonts w:ascii="CIDFont+F3" w:hAnsi="CIDFont+F3" w:cs="CIDFont+F3"/>
                <w:sz w:val="16"/>
                <w:szCs w:val="16"/>
              </w:rPr>
              <w:t>Dokumentacja powykonawcza</w:t>
            </w:r>
          </w:p>
        </w:tc>
        <w:tc>
          <w:tcPr>
            <w:tcW w:w="621" w:type="dxa"/>
          </w:tcPr>
          <w:p w:rsidR="006C4712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6C4712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6C4712" w:rsidRPr="008B28DC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8B6497" w:rsidRPr="00DD234A" w:rsidTr="005D20CF">
        <w:tc>
          <w:tcPr>
            <w:tcW w:w="460" w:type="dxa"/>
          </w:tcPr>
          <w:p w:rsidR="008B6497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1.</w:t>
            </w:r>
          </w:p>
        </w:tc>
        <w:tc>
          <w:tcPr>
            <w:tcW w:w="4599" w:type="dxa"/>
          </w:tcPr>
          <w:p w:rsidR="008B6497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Spis zawartości Dokumentacji powykonawczej</w:t>
            </w:r>
          </w:p>
        </w:tc>
        <w:tc>
          <w:tcPr>
            <w:tcW w:w="621" w:type="dxa"/>
          </w:tcPr>
          <w:p w:rsidR="008B6497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8B6497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8B6497" w:rsidRPr="008B28DC" w:rsidRDefault="008B6497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C8607A" w:rsidRPr="00DD234A" w:rsidTr="005D20CF">
        <w:tc>
          <w:tcPr>
            <w:tcW w:w="460" w:type="dxa"/>
          </w:tcPr>
          <w:p w:rsidR="00C8607A" w:rsidRPr="00C4663B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>
              <w:rPr>
                <w:rFonts w:ascii="CIDFont+F3" w:hAnsi="CIDFont+F3" w:cs="CIDFont+F3"/>
                <w:sz w:val="16"/>
                <w:szCs w:val="16"/>
                <w:lang w:val="en-US"/>
              </w:rPr>
              <w:t>3.</w:t>
            </w:r>
          </w:p>
        </w:tc>
        <w:tc>
          <w:tcPr>
            <w:tcW w:w="4599" w:type="dxa"/>
          </w:tcPr>
          <w:p w:rsidR="00C8607A" w:rsidRPr="00C4663B" w:rsidRDefault="00C4663B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C4663B">
              <w:rPr>
                <w:rFonts w:ascii="CIDFont+F3" w:hAnsi="CIDFont+F3" w:cs="CIDFont+F3"/>
                <w:sz w:val="16"/>
                <w:szCs w:val="16"/>
              </w:rPr>
              <w:t>Dokumentacja budowlana z naniesiony</w:t>
            </w:r>
            <w:bookmarkStart w:id="0" w:name="_GoBack"/>
            <w:bookmarkEnd w:id="0"/>
            <w:r w:rsidRPr="00C4663B">
              <w:rPr>
                <w:rFonts w:ascii="CIDFont+F3" w:hAnsi="CIDFont+F3" w:cs="CIDFont+F3"/>
                <w:sz w:val="16"/>
                <w:szCs w:val="16"/>
              </w:rPr>
              <w:t>mi zmianami i potwierdzona przez Projektantów i Inspektorów nadzoru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621" w:type="dxa"/>
          </w:tcPr>
          <w:p w:rsidR="00C8607A" w:rsidRPr="00C4663B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C8607A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C8607A" w:rsidRPr="008B28DC" w:rsidRDefault="00C8607A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4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6C4712" w:rsidRDefault="0059489E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Rysunki wraz z opisami każdej zmiany dostosowane do wprowadzonych w stosunku do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59489E">
              <w:rPr>
                <w:rFonts w:ascii="CIDFont+F3" w:hAnsi="CIDFont+F3" w:cs="CIDFont+F3"/>
                <w:sz w:val="16"/>
                <w:szCs w:val="16"/>
              </w:rPr>
              <w:t xml:space="preserve">dokumentacji wykonawczej 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5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ZIP-y- Zapytania o informację projektową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6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6C4712" w:rsidRDefault="00D83D07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Karty Materiałowe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7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15016F" w:rsidRPr="0015016F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Atesty i inne certyfikaty na wbudowane urządzenia i</w:t>
            </w:r>
          </w:p>
          <w:p w:rsidR="0059489E" w:rsidRPr="0059489E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materiały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8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59489E" w:rsidRDefault="0015016F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Protokoły z odbiorów częściowych, końcowych,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badań, pomiarów i sprawozdań (dotyczy wszystkich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rodzajów instalacji)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9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59489E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Instrukcja obsługi zastosowanych urządzeń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DD234A" w:rsidTr="005D20CF">
        <w:tc>
          <w:tcPr>
            <w:tcW w:w="460" w:type="dxa"/>
          </w:tcPr>
          <w:p w:rsidR="0059489E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0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59489E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Karty gwarancyjne dla zastosowanych urządzeń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15016F" w:rsidRPr="00DD234A" w:rsidTr="005D20CF">
        <w:trPr>
          <w:trHeight w:val="411"/>
        </w:trPr>
        <w:tc>
          <w:tcPr>
            <w:tcW w:w="460" w:type="dxa"/>
          </w:tcPr>
          <w:p w:rsidR="0015016F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1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C4663B" w:rsidRPr="0059489E" w:rsidRDefault="0015016F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Spis najistotniejszych elementów kolorystyki i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wystroju wnętrz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>a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 xml:space="preserve"> z typem i kolorem użytej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 xml:space="preserve"> farby</w:t>
            </w:r>
          </w:p>
        </w:tc>
        <w:tc>
          <w:tcPr>
            <w:tcW w:w="621" w:type="dxa"/>
          </w:tcPr>
          <w:p w:rsidR="0015016F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15016F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15016F" w:rsidRPr="008B28DC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DD234A" w:rsidTr="005D20CF">
        <w:tc>
          <w:tcPr>
            <w:tcW w:w="460" w:type="dxa"/>
          </w:tcPr>
          <w:p w:rsidR="00E84816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2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E84816" w:rsidRPr="0015016F" w:rsidRDefault="00E84816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Protokoły odbytych szkoleń z przedstawicielami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 xml:space="preserve"> Inwestora</w:t>
            </w:r>
          </w:p>
        </w:tc>
        <w:tc>
          <w:tcPr>
            <w:tcW w:w="621" w:type="dxa"/>
          </w:tcPr>
          <w:p w:rsidR="00E84816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DD234A" w:rsidTr="005D20CF">
        <w:tc>
          <w:tcPr>
            <w:tcW w:w="460" w:type="dxa"/>
          </w:tcPr>
          <w:p w:rsidR="00E84816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3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E84816" w:rsidRPr="00E84816" w:rsidRDefault="00E84816" w:rsidP="00E84816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Wykaz podwykonawców W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>ykonawcy</w:t>
            </w:r>
            <w:r w:rsidRPr="00E84816">
              <w:rPr>
                <w:rFonts w:ascii="CIDFont+F3" w:hAnsi="CIDFont+F3" w:cs="CIDFont+F3"/>
                <w:sz w:val="16"/>
                <w:szCs w:val="16"/>
              </w:rPr>
              <w:t xml:space="preserve"> wraz z opisanym</w:t>
            </w:r>
          </w:p>
          <w:p w:rsidR="00E84816" w:rsidRPr="0015016F" w:rsidRDefault="00E84816" w:rsidP="00E84816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zakresem prac i kontaktem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E84816">
              <w:rPr>
                <w:rFonts w:ascii="CIDFont+F3" w:hAnsi="CIDFont+F3" w:cs="CIDFont+F3"/>
                <w:sz w:val="16"/>
                <w:szCs w:val="16"/>
              </w:rPr>
              <w:t>nr tel., e-mail</w:t>
            </w:r>
          </w:p>
        </w:tc>
        <w:tc>
          <w:tcPr>
            <w:tcW w:w="621" w:type="dxa"/>
          </w:tcPr>
          <w:p w:rsidR="00E84816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DD234A" w:rsidTr="005D20CF">
        <w:tc>
          <w:tcPr>
            <w:tcW w:w="460" w:type="dxa"/>
          </w:tcPr>
          <w:p w:rsidR="00E84816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4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E84816" w:rsidRPr="0015016F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Kopia dziennika budowy</w:t>
            </w:r>
          </w:p>
        </w:tc>
        <w:tc>
          <w:tcPr>
            <w:tcW w:w="621" w:type="dxa"/>
          </w:tcPr>
          <w:p w:rsidR="00E84816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DD234A" w:rsidTr="005D20CF">
        <w:tc>
          <w:tcPr>
            <w:tcW w:w="460" w:type="dxa"/>
          </w:tcPr>
          <w:p w:rsidR="00F14EDD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5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Protokół odbioru 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 xml:space="preserve">końcowego robót </w:t>
            </w: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       </w:t>
            </w:r>
          </w:p>
        </w:tc>
        <w:tc>
          <w:tcPr>
            <w:tcW w:w="621" w:type="dxa"/>
          </w:tcPr>
          <w:p w:rsidR="00F14EDD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DD234A" w:rsidTr="005D20CF">
        <w:tc>
          <w:tcPr>
            <w:tcW w:w="460" w:type="dxa"/>
          </w:tcPr>
          <w:p w:rsidR="00F14EDD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16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>Protokół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 xml:space="preserve"> usunięcia wad nieistotnych </w:t>
            </w: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                    </w:t>
            </w:r>
          </w:p>
        </w:tc>
        <w:tc>
          <w:tcPr>
            <w:tcW w:w="621" w:type="dxa"/>
          </w:tcPr>
          <w:p w:rsidR="00F14EDD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DD234A" w:rsidTr="005D20CF">
        <w:tc>
          <w:tcPr>
            <w:tcW w:w="460" w:type="dxa"/>
          </w:tcPr>
          <w:p w:rsidR="00F14EDD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17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F14EDD" w:rsidRPr="00E84816" w:rsidRDefault="007C758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G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warancyjna </w:t>
            </w:r>
            <w:r>
              <w:rPr>
                <w:rFonts w:ascii="CIDFont+F3" w:hAnsi="CIDFont+F3" w:cs="CIDFont+F3"/>
                <w:sz w:val="16"/>
                <w:szCs w:val="16"/>
              </w:rPr>
              <w:t>jakości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 wydana przez W</w:t>
            </w:r>
            <w:r w:rsidR="00F14EDD">
              <w:rPr>
                <w:rFonts w:ascii="CIDFont+F3" w:hAnsi="CIDFont+F3" w:cs="CIDFont+F3"/>
                <w:sz w:val="16"/>
                <w:szCs w:val="16"/>
              </w:rPr>
              <w:t>ykonawcę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621" w:type="dxa"/>
          </w:tcPr>
          <w:p w:rsidR="00F14EDD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</w:tbl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BA0BDE" w:rsidRPr="008B28DC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BA0BDE" w:rsidRPr="008B28DC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sectPr w:rsidR="00BA0BDE" w:rsidRPr="008B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E64B07"/>
    <w:multiLevelType w:val="hybridMultilevel"/>
    <w:tmpl w:val="724EB7EC"/>
    <w:lvl w:ilvl="0" w:tplc="C0062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C2"/>
    <w:rsid w:val="00021462"/>
    <w:rsid w:val="001004C2"/>
    <w:rsid w:val="00116A09"/>
    <w:rsid w:val="0015016F"/>
    <w:rsid w:val="0018042D"/>
    <w:rsid w:val="003A19FC"/>
    <w:rsid w:val="00423EF1"/>
    <w:rsid w:val="004A53B0"/>
    <w:rsid w:val="004C2FE1"/>
    <w:rsid w:val="004D6640"/>
    <w:rsid w:val="00502839"/>
    <w:rsid w:val="0051746C"/>
    <w:rsid w:val="0059489E"/>
    <w:rsid w:val="005D20CF"/>
    <w:rsid w:val="005F5138"/>
    <w:rsid w:val="006C4712"/>
    <w:rsid w:val="007249B2"/>
    <w:rsid w:val="00731961"/>
    <w:rsid w:val="00784874"/>
    <w:rsid w:val="007B4DA8"/>
    <w:rsid w:val="007C7585"/>
    <w:rsid w:val="007D47C5"/>
    <w:rsid w:val="00891E02"/>
    <w:rsid w:val="008B28DC"/>
    <w:rsid w:val="008B6497"/>
    <w:rsid w:val="008C31E0"/>
    <w:rsid w:val="00925E22"/>
    <w:rsid w:val="009A6D53"/>
    <w:rsid w:val="00AF186F"/>
    <w:rsid w:val="00B12BD1"/>
    <w:rsid w:val="00B24A4A"/>
    <w:rsid w:val="00B92B52"/>
    <w:rsid w:val="00BA0BDE"/>
    <w:rsid w:val="00C20D65"/>
    <w:rsid w:val="00C4663B"/>
    <w:rsid w:val="00C8607A"/>
    <w:rsid w:val="00D444C6"/>
    <w:rsid w:val="00D83D07"/>
    <w:rsid w:val="00DC55BD"/>
    <w:rsid w:val="00DD234A"/>
    <w:rsid w:val="00DF270D"/>
    <w:rsid w:val="00E71E34"/>
    <w:rsid w:val="00E726F6"/>
    <w:rsid w:val="00E84816"/>
    <w:rsid w:val="00EE606F"/>
    <w:rsid w:val="00F14EDD"/>
    <w:rsid w:val="00F54698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EC24E"/>
  <w15:chartTrackingRefBased/>
  <w15:docId w15:val="{3B5278B5-F377-446C-BC34-51C81B51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BDE"/>
    <w:pPr>
      <w:ind w:left="720"/>
      <w:contextualSpacing/>
    </w:pPr>
  </w:style>
  <w:style w:type="table" w:styleId="Tabela-Siatka">
    <w:name w:val="Table Grid"/>
    <w:basedOn w:val="Standardowy"/>
    <w:uiPriority w:val="39"/>
    <w:rsid w:val="00DC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5</cp:revision>
  <dcterms:created xsi:type="dcterms:W3CDTF">2025-10-21T14:33:00Z</dcterms:created>
  <dcterms:modified xsi:type="dcterms:W3CDTF">2025-11-13T10:30:00Z</dcterms:modified>
</cp:coreProperties>
</file>